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65E" w:rsidRPr="0065765E" w:rsidRDefault="0065765E" w:rsidP="006576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Подсчёт баллов за все конкурсы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 xml:space="preserve">Listening </w:t>
      </w:r>
      <w:r w:rsidRPr="0065765E">
        <w:rPr>
          <w:rFonts w:ascii="Times New Roman" w:hAnsi="Times New Roman" w:cs="Times New Roman"/>
          <w:sz w:val="24"/>
          <w:szCs w:val="24"/>
        </w:rPr>
        <w:t xml:space="preserve">– максимальное количество баллов </w:t>
      </w:r>
      <w:r w:rsidR="00C17086" w:rsidRPr="00C17086">
        <w:rPr>
          <w:rFonts w:ascii="Times New Roman" w:hAnsi="Times New Roman" w:cs="Times New Roman"/>
          <w:sz w:val="24"/>
          <w:szCs w:val="24"/>
        </w:rPr>
        <w:t>7</w:t>
      </w:r>
      <w:r w:rsidRPr="0065765E">
        <w:rPr>
          <w:rFonts w:ascii="Times New Roman" w:hAnsi="Times New Roman" w:cs="Times New Roman"/>
          <w:sz w:val="24"/>
          <w:szCs w:val="24"/>
        </w:rPr>
        <w:t>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Reading</w:t>
      </w:r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1</w:t>
      </w:r>
      <w:r w:rsidR="00C17086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65765E">
        <w:rPr>
          <w:rFonts w:ascii="Times New Roman" w:hAnsi="Times New Roman" w:cs="Times New Roman"/>
          <w:sz w:val="24"/>
          <w:szCs w:val="24"/>
        </w:rPr>
        <w:t>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Use</w:t>
      </w:r>
      <w:proofErr w:type="spellEnd"/>
      <w:r w:rsidRPr="006576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 w:rsidRPr="006576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="00C17086" w:rsidRPr="00C17086">
        <w:rPr>
          <w:rFonts w:ascii="Times New Roman" w:hAnsi="Times New Roman" w:cs="Times New Roman"/>
          <w:sz w:val="24"/>
          <w:szCs w:val="24"/>
        </w:rPr>
        <w:t>3</w:t>
      </w:r>
      <w:r w:rsidRPr="0065765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: задание 1 - </w:t>
      </w:r>
      <w:r w:rsidR="00C17086" w:rsidRPr="00C17086">
        <w:rPr>
          <w:rFonts w:ascii="Times New Roman" w:hAnsi="Times New Roman" w:cs="Times New Roman"/>
          <w:sz w:val="24"/>
          <w:szCs w:val="24"/>
        </w:rPr>
        <w:t>10</w:t>
      </w:r>
      <w:r w:rsidRPr="0065765E">
        <w:rPr>
          <w:rFonts w:ascii="Times New Roman" w:hAnsi="Times New Roman" w:cs="Times New Roman"/>
          <w:sz w:val="24"/>
          <w:szCs w:val="24"/>
        </w:rPr>
        <w:t xml:space="preserve"> баллов, за</w:t>
      </w:r>
      <w:r>
        <w:rPr>
          <w:rFonts w:ascii="Times New Roman" w:hAnsi="Times New Roman" w:cs="Times New Roman"/>
          <w:sz w:val="24"/>
          <w:szCs w:val="24"/>
        </w:rPr>
        <w:t xml:space="preserve">дание 2 – </w:t>
      </w:r>
      <w:r w:rsidR="00C17086" w:rsidRPr="00C1708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 баллов, задание 3 –</w:t>
      </w:r>
      <w:r w:rsidRPr="0065765E">
        <w:rPr>
          <w:rFonts w:ascii="Times New Roman" w:hAnsi="Times New Roman" w:cs="Times New Roman"/>
          <w:sz w:val="24"/>
          <w:szCs w:val="24"/>
        </w:rPr>
        <w:t xml:space="preserve"> </w:t>
      </w:r>
      <w:r w:rsidR="00C17086" w:rsidRPr="00C17086">
        <w:rPr>
          <w:rFonts w:ascii="Times New Roman" w:hAnsi="Times New Roman" w:cs="Times New Roman"/>
          <w:sz w:val="24"/>
          <w:szCs w:val="24"/>
        </w:rPr>
        <w:t>5</w:t>
      </w:r>
      <w:r w:rsidRPr="0065765E">
        <w:rPr>
          <w:rFonts w:ascii="Times New Roman" w:hAnsi="Times New Roman" w:cs="Times New Roman"/>
          <w:sz w:val="24"/>
          <w:szCs w:val="24"/>
        </w:rPr>
        <w:t xml:space="preserve"> баллов. Все задания проверяются по ключам, орфография учитывается. Каждый правильный ответ оценивается в 1 балл. За неверный ответ, орфографическую ошибку или отсутствие ответа выставляется 0 баллов.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Writing</w:t>
      </w:r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Pr="00C17086">
        <w:rPr>
          <w:rFonts w:ascii="Times New Roman" w:hAnsi="Times New Roman" w:cs="Times New Roman"/>
          <w:sz w:val="24"/>
          <w:szCs w:val="24"/>
        </w:rPr>
        <w:t>15</w:t>
      </w:r>
      <w:r w:rsidRPr="0065765E">
        <w:rPr>
          <w:rFonts w:ascii="Times New Roman" w:hAnsi="Times New Roman" w:cs="Times New Roman"/>
          <w:sz w:val="24"/>
          <w:szCs w:val="24"/>
        </w:rPr>
        <w:t>. Задание проверяется по критериям двумя независимыми экспертами.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>При подведении итогов баллы за все конкурсы суммируются.</w:t>
      </w:r>
    </w:p>
    <w:p w:rsidR="0065765E" w:rsidRPr="00C17086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все конкурсы – </w:t>
      </w:r>
      <w:r w:rsidR="00C17086" w:rsidRPr="00C17086">
        <w:rPr>
          <w:rFonts w:ascii="Times New Roman" w:hAnsi="Times New Roman" w:cs="Times New Roman"/>
          <w:b/>
          <w:sz w:val="24"/>
          <w:szCs w:val="24"/>
        </w:rPr>
        <w:t>7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+ 1</w:t>
      </w:r>
      <w:r w:rsidR="00C17086" w:rsidRPr="00C17086">
        <w:rPr>
          <w:rFonts w:ascii="Times New Roman" w:hAnsi="Times New Roman" w:cs="Times New Roman"/>
          <w:b/>
          <w:sz w:val="24"/>
          <w:szCs w:val="24"/>
        </w:rPr>
        <w:t>0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C17086" w:rsidRPr="00C17086">
        <w:rPr>
          <w:rFonts w:ascii="Times New Roman" w:hAnsi="Times New Roman" w:cs="Times New Roman"/>
          <w:b/>
          <w:sz w:val="24"/>
          <w:szCs w:val="24"/>
        </w:rPr>
        <w:t>3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0 +15 = </w:t>
      </w:r>
      <w:r w:rsidR="00C17086" w:rsidRPr="00C17086">
        <w:rPr>
          <w:rFonts w:ascii="Times New Roman" w:hAnsi="Times New Roman" w:cs="Times New Roman"/>
          <w:b/>
          <w:sz w:val="24"/>
          <w:szCs w:val="24"/>
        </w:rPr>
        <w:t>62</w:t>
      </w: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962" w:rsidRPr="005B5962" w:rsidRDefault="005B5962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</w:t>
      </w:r>
      <w:r>
        <w:rPr>
          <w:rFonts w:ascii="Times New Roman" w:hAnsi="Times New Roman" w:cs="Times New Roman"/>
          <w:b/>
          <w:sz w:val="24"/>
          <w:szCs w:val="24"/>
        </w:rPr>
        <w:t>ания конкурса письменной речи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Pr="005B5962">
        <w:rPr>
          <w:rFonts w:ascii="Times New Roman" w:hAnsi="Times New Roman" w:cs="Times New Roman"/>
          <w:b/>
          <w:sz w:val="24"/>
          <w:szCs w:val="24"/>
        </w:rPr>
        <w:t>riting)</w:t>
      </w:r>
    </w:p>
    <w:p w:rsidR="005B5962" w:rsidRPr="005B5962" w:rsidRDefault="005B5962" w:rsidP="005B5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15.</w:t>
      </w:r>
    </w:p>
    <w:p w:rsidR="00074BDF" w:rsidRDefault="005B5962" w:rsidP="005B5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t>Внимание! При оценке 0 по критерию «Решение коммуникативной задачи» выставляется общая оценка 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"/>
        <w:gridCol w:w="5096"/>
        <w:gridCol w:w="3260"/>
        <w:gridCol w:w="2835"/>
        <w:gridCol w:w="2658"/>
      </w:tblGrid>
      <w:tr w:rsidR="005B5962" w:rsidTr="005B5962">
        <w:tc>
          <w:tcPr>
            <w:tcW w:w="711" w:type="dxa"/>
            <w:vMerge w:val="restart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Бал-</w:t>
            </w:r>
          </w:p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</w:t>
            </w:r>
            <w:proofErr w:type="spellEnd"/>
          </w:p>
        </w:tc>
        <w:tc>
          <w:tcPr>
            <w:tcW w:w="5096" w:type="dxa"/>
            <w:vMerge w:val="restart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  <w:p w:rsidR="005B5962" w:rsidRP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аксимум 10 баллов)</w:t>
            </w:r>
          </w:p>
        </w:tc>
        <w:tc>
          <w:tcPr>
            <w:tcW w:w="8753" w:type="dxa"/>
            <w:gridSpan w:val="3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(максимум – 5 баллов)</w:t>
            </w:r>
          </w:p>
        </w:tc>
      </w:tr>
      <w:tr w:rsidR="005B5962" w:rsidTr="00007323">
        <w:tc>
          <w:tcPr>
            <w:tcW w:w="711" w:type="dxa"/>
            <w:vMerge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6" w:type="dxa"/>
            <w:vMerge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B5962" w:rsidRP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(максимум 2 балла)</w:t>
            </w:r>
          </w:p>
        </w:tc>
        <w:tc>
          <w:tcPr>
            <w:tcW w:w="2835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(максимум 2 балла)</w:t>
            </w:r>
          </w:p>
        </w:tc>
        <w:tc>
          <w:tcPr>
            <w:tcW w:w="2658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и пунктуация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(максимум 1 балл)</w:t>
            </w:r>
          </w:p>
        </w:tc>
      </w:tr>
      <w:tr w:rsidR="005B5962" w:rsidTr="00007323">
        <w:tc>
          <w:tcPr>
            <w:tcW w:w="711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96" w:type="dxa"/>
          </w:tcPr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Коммуникативная задача полностью выпол</w:t>
            </w:r>
            <w:r>
              <w:rPr>
                <w:rFonts w:ascii="Times New Roman" w:hAnsi="Times New Roman" w:cs="Times New Roman"/>
              </w:rPr>
              <w:t>нена с учётом цели высказывания</w:t>
            </w:r>
            <w:r w:rsidRPr="00C17086">
              <w:rPr>
                <w:rFonts w:ascii="Times New Roman" w:hAnsi="Times New Roman" w:cs="Times New Roman"/>
              </w:rPr>
              <w:t xml:space="preserve"> </w:t>
            </w:r>
            <w:r w:rsidRPr="00C17086">
              <w:rPr>
                <w:rFonts w:ascii="Times New Roman" w:hAnsi="Times New Roman" w:cs="Times New Roman"/>
              </w:rPr>
              <w:t xml:space="preserve">и адресата. Тема раскрыта полностью. Все </w:t>
            </w:r>
            <w:r>
              <w:rPr>
                <w:rFonts w:ascii="Times New Roman" w:hAnsi="Times New Roman" w:cs="Times New Roman"/>
              </w:rPr>
              <w:t>аспекты содержания присутствуют</w:t>
            </w:r>
            <w:r w:rsidRPr="00C17086">
              <w:rPr>
                <w:rFonts w:ascii="Times New Roman" w:hAnsi="Times New Roman" w:cs="Times New Roman"/>
              </w:rPr>
              <w:t xml:space="preserve"> </w:t>
            </w:r>
            <w:r w:rsidRPr="00C17086">
              <w:rPr>
                <w:rFonts w:ascii="Times New Roman" w:hAnsi="Times New Roman" w:cs="Times New Roman"/>
              </w:rPr>
              <w:t>и раскрыты развёрнуто. Участник демонстрирует оригинальный подхо</w:t>
            </w:r>
            <w:r>
              <w:rPr>
                <w:rFonts w:ascii="Times New Roman" w:hAnsi="Times New Roman" w:cs="Times New Roman"/>
              </w:rPr>
              <w:t>д к</w:t>
            </w:r>
            <w:r w:rsidRPr="00C17086">
              <w:rPr>
                <w:rFonts w:ascii="Times New Roman" w:hAnsi="Times New Roman" w:cs="Times New Roman"/>
              </w:rPr>
              <w:t xml:space="preserve"> </w:t>
            </w:r>
            <w:r w:rsidRPr="00C17086">
              <w:rPr>
                <w:rFonts w:ascii="Times New Roman" w:hAnsi="Times New Roman" w:cs="Times New Roman"/>
              </w:rPr>
              <w:t xml:space="preserve">раскрытию темы. Работа не имеет </w:t>
            </w:r>
            <w:r>
              <w:rPr>
                <w:rFonts w:ascii="Times New Roman" w:hAnsi="Times New Roman" w:cs="Times New Roman"/>
              </w:rPr>
              <w:t>ошибок с точки зрения стилевого</w:t>
            </w:r>
            <w:r w:rsidRPr="00C17086">
              <w:rPr>
                <w:rFonts w:ascii="Times New Roman" w:hAnsi="Times New Roman" w:cs="Times New Roman"/>
              </w:rPr>
              <w:t xml:space="preserve"> </w:t>
            </w:r>
            <w:r w:rsidRPr="00C17086">
              <w:rPr>
                <w:rFonts w:ascii="Times New Roman" w:hAnsi="Times New Roman" w:cs="Times New Roman"/>
              </w:rPr>
              <w:t>оформления (нейтральный). В статье: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1) есть заголовок – 1 балл;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2) есть вступление – 1 балл;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3-4) приведены 2 аргумента, почему выбранная профессия интересна автору –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2 балла;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5-6) приведены 2 аргумента, почему выбранная профессия будет важна для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общества и будущих поколений – 2 балла;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7) есть заключение – 1 балл.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Работа не имеет ошибок с точки зрения композиции: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8) высказывание в основном логично – 1 балл;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 xml:space="preserve">9) текст разделён на абзацы – 1 </w:t>
            </w:r>
            <w:r w:rsidRPr="00C17086">
              <w:rPr>
                <w:rFonts w:ascii="Times New Roman" w:hAnsi="Times New Roman" w:cs="Times New Roman"/>
              </w:rPr>
              <w:t>балл;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10) имеющиеся средства логической св</w:t>
            </w:r>
            <w:r>
              <w:rPr>
                <w:rFonts w:ascii="Times New Roman" w:hAnsi="Times New Roman" w:cs="Times New Roman"/>
              </w:rPr>
              <w:t>язи разнообразны и используются</w:t>
            </w:r>
            <w:r w:rsidRPr="00C17086">
              <w:rPr>
                <w:rFonts w:ascii="Times New Roman" w:hAnsi="Times New Roman" w:cs="Times New Roman"/>
              </w:rPr>
              <w:t xml:space="preserve"> </w:t>
            </w:r>
            <w:r w:rsidRPr="00C17086">
              <w:rPr>
                <w:rFonts w:ascii="Times New Roman" w:hAnsi="Times New Roman" w:cs="Times New Roman"/>
              </w:rPr>
              <w:t>правильно – 1 балл.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Объём работы либо соответствует заданному (150–180 слов), либо отклоняется от заданного не более чем на 10 % (в сторону увеличения – не больше 198</w:t>
            </w:r>
          </w:p>
          <w:p w:rsidR="005B5962" w:rsidRPr="005B5962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слов или в сторону уменьшения – не менее 135 слов).</w:t>
            </w:r>
          </w:p>
        </w:tc>
        <w:tc>
          <w:tcPr>
            <w:tcW w:w="3260" w:type="dxa"/>
          </w:tcPr>
          <w:p w:rsidR="005B5962" w:rsidRPr="002F3D75" w:rsidRDefault="005B5962" w:rsidP="002F3D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>2 балла</w:t>
            </w:r>
          </w:p>
          <w:p w:rsidR="005B5962" w:rsidRPr="002F3D75" w:rsidRDefault="00C17086" w:rsidP="005B5962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словосочетаний. Работа имеет 1-2 негрубые лексические ошибки, не затрудняющие понимание высказывания.</w:t>
            </w:r>
          </w:p>
        </w:tc>
        <w:tc>
          <w:tcPr>
            <w:tcW w:w="2835" w:type="dxa"/>
          </w:tcPr>
          <w:p w:rsidR="005B5962" w:rsidRPr="002F3D75" w:rsidRDefault="005B5962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 xml:space="preserve">2 балла </w:t>
            </w:r>
          </w:p>
          <w:p w:rsidR="005B5962" w:rsidRPr="002F3D75" w:rsidRDefault="00C17086" w:rsidP="005B5962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структур, необходимых для раскрытия темы. Работа имеет 1-2 грамматические ошибки, не затрудняющие понимание высказывания.</w:t>
            </w:r>
          </w:p>
        </w:tc>
        <w:tc>
          <w:tcPr>
            <w:tcW w:w="2658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962" w:rsidRPr="002F3D75" w:rsidTr="00007323">
        <w:tc>
          <w:tcPr>
            <w:tcW w:w="711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</w:t>
            </w:r>
          </w:p>
        </w:tc>
        <w:tc>
          <w:tcPr>
            <w:tcW w:w="5096" w:type="dxa"/>
          </w:tcPr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Коммуникативная задача выполнена с учётом цели высказывания и адресата.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lastRenderedPageBreak/>
              <w:t>Тема раскрыта полностью, однако в работе отражены не все аспекты.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Отсутствие каждого аспекта приводит к потере 1-2 баллов.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В статье отсутствуют: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1) заголовок (1 балл);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2) вступление (1 балл);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3-4) приведен 1 аргумент или ни одного аргумента, почему выбранная профессия интересна автору – 1-2 балла;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5-6) приведен 1 аргумент или ни одного аргумента, почему выбранная профессия будет важна для общества и будущих поколений – 1-2 балла;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7) заключение (1 балл).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Работа имеет ошибок с точки зрения композиции: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8) высказывание имеет более 1 ошибки с точки зрения логики (1 балл);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9) высказывание не разделено на абзацы либо деление оформлено неверно,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допущено более 1 ошибки (1 балл);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10) имеющиеся средства логической связи не разнообразны или используются неправильно, допущено более одной ошибки (1 балл).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Объем работы либо соответствует заданному</w:t>
            </w:r>
            <w:r>
              <w:rPr>
                <w:rFonts w:ascii="Times New Roman" w:hAnsi="Times New Roman" w:cs="Times New Roman"/>
              </w:rPr>
              <w:t xml:space="preserve"> 150-180 слов, либо отклоняется</w:t>
            </w:r>
            <w:r w:rsidRPr="00C17086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C17086">
              <w:rPr>
                <w:rFonts w:ascii="Times New Roman" w:hAnsi="Times New Roman" w:cs="Times New Roman"/>
              </w:rPr>
              <w:t>от заданного в сторону увеличения или уменьшения не более чем на 10%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(т.е. в работе не более 198 слов и не менее 135 слов). Если объем работы более 198 слов, проверке подлежат только первые 180 слов.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При отсутствии первых семи аспектов выставляется оценка «0» по критерию</w:t>
            </w:r>
          </w:p>
          <w:p w:rsidR="005B5962" w:rsidRPr="005B5962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«Решение коммуникативной задачи».</w:t>
            </w:r>
          </w:p>
        </w:tc>
        <w:tc>
          <w:tcPr>
            <w:tcW w:w="3260" w:type="dxa"/>
          </w:tcPr>
          <w:p w:rsidR="005B5962" w:rsidRPr="002F3D75" w:rsidRDefault="005B5962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lastRenderedPageBreak/>
              <w:t xml:space="preserve">1 балл </w:t>
            </w:r>
          </w:p>
          <w:p w:rsidR="005B5962" w:rsidRPr="002F3D75" w:rsidRDefault="00C17086" w:rsidP="005B5962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lastRenderedPageBreak/>
              <w:t>В целом лексический состав текста соответствует заданной теме, однако имеются неточности в выборе слов и словосочетаний (3-4 ошибки), которые не затрудняют понимание высказывания.</w:t>
            </w:r>
          </w:p>
        </w:tc>
        <w:tc>
          <w:tcPr>
            <w:tcW w:w="2835" w:type="dxa"/>
          </w:tcPr>
          <w:p w:rsidR="005B5962" w:rsidRPr="002F3D75" w:rsidRDefault="005B5962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lastRenderedPageBreak/>
              <w:t xml:space="preserve">1 балл </w:t>
            </w:r>
          </w:p>
          <w:p w:rsidR="005B5962" w:rsidRPr="002F3D75" w:rsidRDefault="00C17086" w:rsidP="005B5962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lastRenderedPageBreak/>
              <w:t>Участник демонстрирует ограниченное употребление грамматических структур, необходимых для раскрытия темы. Работа имеет 3-4 грамматические ошибки, не затрудняющих понимание высказывания.</w:t>
            </w:r>
          </w:p>
        </w:tc>
        <w:tc>
          <w:tcPr>
            <w:tcW w:w="2658" w:type="dxa"/>
          </w:tcPr>
          <w:p w:rsidR="005B5962" w:rsidRPr="002F3D75" w:rsidRDefault="005B5962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lastRenderedPageBreak/>
              <w:t xml:space="preserve">1 балл </w:t>
            </w:r>
          </w:p>
          <w:p w:rsidR="005B5962" w:rsidRPr="002F3D75" w:rsidRDefault="00C17086" w:rsidP="005B5962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lastRenderedPageBreak/>
              <w:t>Участник демонстрирует уверенное владение навыками орфографии и пунктуации. Работа имеет 1- 2 орфографические и/или пунктуацио</w:t>
            </w:r>
            <w:r>
              <w:rPr>
                <w:rFonts w:ascii="Times New Roman" w:hAnsi="Times New Roman" w:cs="Times New Roman"/>
              </w:rPr>
              <w:t xml:space="preserve">нные ошибки, не затрудняющие </w:t>
            </w:r>
            <w:r w:rsidRPr="00C17086">
              <w:rPr>
                <w:rFonts w:ascii="Times New Roman" w:hAnsi="Times New Roman" w:cs="Times New Roman"/>
              </w:rPr>
              <w:t>понимание высказывания.</w:t>
            </w:r>
          </w:p>
        </w:tc>
      </w:tr>
      <w:tr w:rsidR="005B5962" w:rsidTr="00007323">
        <w:tc>
          <w:tcPr>
            <w:tcW w:w="711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5096" w:type="dxa"/>
          </w:tcPr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Коммуникативная задача не выполнена.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Содержание текста не отвечает заданной теме.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Формат высказывания не соблюдается.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Участник не владеет жанром написания статьи.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ИЛИ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lastRenderedPageBreak/>
              <w:t>Объём высказывания менее 135 слов.</w:t>
            </w:r>
          </w:p>
          <w:p w:rsidR="00C17086" w:rsidRPr="00C17086" w:rsidRDefault="00C17086" w:rsidP="00C17086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>ИЛИ</w:t>
            </w:r>
          </w:p>
          <w:p w:rsidR="005B5962" w:rsidRDefault="00C17086" w:rsidP="00C170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086">
              <w:rPr>
                <w:rFonts w:ascii="Times New Roman" w:hAnsi="Times New Roman" w:cs="Times New Roman"/>
              </w:rPr>
              <w:t>Ответ отсутствует.</w:t>
            </w:r>
          </w:p>
        </w:tc>
        <w:tc>
          <w:tcPr>
            <w:tcW w:w="3260" w:type="dxa"/>
          </w:tcPr>
          <w:p w:rsidR="002F3D75" w:rsidRPr="002F3D75" w:rsidRDefault="002F3D75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lastRenderedPageBreak/>
              <w:t xml:space="preserve">0 баллов </w:t>
            </w:r>
          </w:p>
          <w:p w:rsidR="005B5962" w:rsidRPr="002F3D75" w:rsidRDefault="00C17086" w:rsidP="002F3D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086">
              <w:rPr>
                <w:rFonts w:ascii="Times New Roman" w:hAnsi="Times New Roman" w:cs="Times New Roman"/>
              </w:rPr>
              <w:t xml:space="preserve">Участник демонстрирует крайне ограниченный словарный запас. Участник допустил 5 и более лексических ошибок, в том </w:t>
            </w:r>
            <w:r w:rsidRPr="00C17086">
              <w:rPr>
                <w:rFonts w:ascii="Times New Roman" w:hAnsi="Times New Roman" w:cs="Times New Roman"/>
              </w:rPr>
              <w:lastRenderedPageBreak/>
              <w:t>числе затрудняющие понимание высказывания.</w:t>
            </w:r>
          </w:p>
        </w:tc>
        <w:tc>
          <w:tcPr>
            <w:tcW w:w="2835" w:type="dxa"/>
          </w:tcPr>
          <w:p w:rsidR="002F3D75" w:rsidRDefault="002F3D75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lastRenderedPageBreak/>
              <w:t xml:space="preserve">0 баллов </w:t>
            </w:r>
          </w:p>
          <w:p w:rsidR="005B5962" w:rsidRPr="002F3D75" w:rsidRDefault="00C17086" w:rsidP="002F3D75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 xml:space="preserve">В тексте присутствуют многочисленные грамматические ошибки (5 и более) в разных разделах </w:t>
            </w:r>
            <w:r w:rsidRPr="00C17086">
              <w:rPr>
                <w:rFonts w:ascii="Times New Roman" w:hAnsi="Times New Roman" w:cs="Times New Roman"/>
              </w:rPr>
              <w:lastRenderedPageBreak/>
              <w:t>грамматики, затрудняющие его понимание.</w:t>
            </w:r>
          </w:p>
        </w:tc>
        <w:tc>
          <w:tcPr>
            <w:tcW w:w="2658" w:type="dxa"/>
          </w:tcPr>
          <w:p w:rsidR="002F3D75" w:rsidRDefault="002F3D75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lastRenderedPageBreak/>
              <w:t xml:space="preserve">0 баллов </w:t>
            </w:r>
          </w:p>
          <w:p w:rsidR="005B5962" w:rsidRPr="002F3D75" w:rsidRDefault="00C17086" w:rsidP="002F3D75">
            <w:pPr>
              <w:jc w:val="both"/>
              <w:rPr>
                <w:rFonts w:ascii="Times New Roman" w:hAnsi="Times New Roman" w:cs="Times New Roman"/>
              </w:rPr>
            </w:pPr>
            <w:r w:rsidRPr="00C17086">
              <w:rPr>
                <w:rFonts w:ascii="Times New Roman" w:hAnsi="Times New Roman" w:cs="Times New Roman"/>
              </w:rPr>
              <w:t xml:space="preserve">В тексте присутствуют многочисленные орфографические и/или пунктуационные ошибки </w:t>
            </w:r>
            <w:r w:rsidRPr="00C17086">
              <w:rPr>
                <w:rFonts w:ascii="Times New Roman" w:hAnsi="Times New Roman" w:cs="Times New Roman"/>
              </w:rPr>
              <w:lastRenderedPageBreak/>
              <w:t>(3 и более), затрудняющие его понимание.</w:t>
            </w:r>
          </w:p>
        </w:tc>
      </w:tr>
    </w:tbl>
    <w:p w:rsidR="005B5962" w:rsidRPr="005B5962" w:rsidRDefault="005B5962" w:rsidP="00C1708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B5962" w:rsidRPr="005B5962" w:rsidSect="0065765E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E9"/>
    <w:rsid w:val="00007323"/>
    <w:rsid w:val="00074BDF"/>
    <w:rsid w:val="001272E9"/>
    <w:rsid w:val="002F3D75"/>
    <w:rsid w:val="00463115"/>
    <w:rsid w:val="005B5962"/>
    <w:rsid w:val="0065765E"/>
    <w:rsid w:val="00C1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D8855-8839-4CDA-B70E-C41D96D1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2022-07-27T14:37:00Z</dcterms:created>
  <dcterms:modified xsi:type="dcterms:W3CDTF">2022-07-27T14:46:00Z</dcterms:modified>
</cp:coreProperties>
</file>